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BF0F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b/>
          <w:bCs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b/>
          <w:bCs/>
          <w:color w:val="000000"/>
          <w:sz w:val="22"/>
          <w:szCs w:val="22"/>
          <w:lang w:val="es-MX"/>
        </w:rPr>
        <w:t>Bienvenidos y bienvenidas al XX Congreso Internacional SOCCAS 2026.</w:t>
      </w:r>
    </w:p>
    <w:p w14:paraId="256779D1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b/>
          <w:bCs/>
          <w:color w:val="000000"/>
          <w:sz w:val="22"/>
          <w:szCs w:val="22"/>
          <w:lang w:val="es-MX"/>
        </w:rPr>
      </w:pPr>
    </w:p>
    <w:p w14:paraId="0DB918D3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Estimada comunidad de la salud, profesionales, docentes, investigadores y autoridades:</w:t>
      </w:r>
    </w:p>
    <w:p w14:paraId="10FA1E96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6674225A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Es para mí un verdadero honor y un privilegio invitarlos a participar en nuestro XX Congreso Internacional de Calidad Asistencial SOCCAS.</w:t>
      </w:r>
    </w:p>
    <w:p w14:paraId="1056C9F0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b/>
          <w:bCs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 xml:space="preserve">Este año nos convoca un lema profundamente transformador: </w:t>
      </w:r>
      <w:r>
        <w:rPr>
          <w:rFonts w:ascii="Century Gothic" w:eastAsia="Verdana" w:hAnsi="Century Gothic" w:cs="Verdana"/>
          <w:b/>
          <w:bCs/>
          <w:color w:val="000000"/>
          <w:sz w:val="22"/>
          <w:szCs w:val="22"/>
          <w:lang w:val="es-MX"/>
        </w:rPr>
        <w:t>"Comprender la conducta para entornos asistenciales seguros: decisiones conscientes para fortalecer la cultura de calidad".</w:t>
      </w:r>
    </w:p>
    <w:p w14:paraId="6C8DBD99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En un entorno sanitario en constante evolución, hemos comprobado que la tecnología y los protocolos más avanzados alcanzan su verdadero valor solo cuando profundizamos en el factor clave de todo el sistema: la conducta humana.</w:t>
      </w:r>
    </w:p>
    <w:p w14:paraId="14AF8661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A lo largo de este encuentro, nos daremos el espacio para pasar de la reacción automática a la decisión consciente, abordando la seguridad asistencial desde cuatro ejes estratégicos:</w:t>
      </w:r>
    </w:p>
    <w:p w14:paraId="2CC2EB04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4CBEBFA2" w14:textId="77777777" w:rsidR="001F39D7" w:rsidRDefault="000000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lang w:val="es-MX"/>
        </w:rPr>
      </w:pPr>
      <w:r>
        <w:rPr>
          <w:rFonts w:ascii="Century Gothic" w:eastAsia="Verdana" w:hAnsi="Century Gothic" w:cs="Verdana"/>
          <w:color w:val="000000"/>
          <w:lang w:val="es-MX"/>
        </w:rPr>
        <w:t>Conducta Humana y Toma de Decisiones: Neurociencia aplicada, gestión del estrés y fatiga, y construcción de entornos de seguridad psicológica.</w:t>
      </w:r>
    </w:p>
    <w:p w14:paraId="4CCA991F" w14:textId="77777777" w:rsidR="001F39D7" w:rsidRDefault="000000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lang w:val="es-MX"/>
        </w:rPr>
      </w:pPr>
      <w:r>
        <w:rPr>
          <w:rFonts w:ascii="Arial" w:eastAsia="Verdana" w:hAnsi="Arial" w:cs="Arial"/>
          <w:color w:val="000000"/>
          <w:lang w:val="es-MX"/>
        </w:rPr>
        <w:t>​</w:t>
      </w:r>
      <w:r>
        <w:rPr>
          <w:rFonts w:ascii="Century Gothic" w:eastAsia="Verdana" w:hAnsi="Century Gothic" w:cs="Verdana"/>
          <w:color w:val="000000"/>
          <w:lang w:val="es-MX"/>
        </w:rPr>
        <w:t>Desafío Ético y Derechos en Salud: Neuro derechos, ética en el uso de la Inteligencia Artificial y resguardo de la autonomía y privacidad.</w:t>
      </w:r>
    </w:p>
    <w:p w14:paraId="136109FD" w14:textId="77777777" w:rsidR="001F39D7" w:rsidRDefault="000000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lang w:val="es-MX"/>
        </w:rPr>
      </w:pPr>
      <w:r>
        <w:rPr>
          <w:rFonts w:ascii="Century Gothic" w:eastAsia="Verdana" w:hAnsi="Century Gothic" w:cs="Verdana"/>
          <w:color w:val="000000"/>
          <w:lang w:val="es-MX"/>
        </w:rPr>
        <w:t>Liderazgo Transformacional: Neuro liderazgo, regulación emocional en decisiones complejas y la participación del paciente como pilar institucional.</w:t>
      </w:r>
    </w:p>
    <w:p w14:paraId="0CC8EC94" w14:textId="77777777" w:rsidR="001F39D7" w:rsidRDefault="000000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lang w:val="es-MX"/>
        </w:rPr>
      </w:pPr>
      <w:r>
        <w:rPr>
          <w:rFonts w:ascii="Century Gothic" w:eastAsia="Verdana" w:hAnsi="Century Gothic" w:cs="Verdana"/>
          <w:color w:val="000000"/>
          <w:lang w:val="es-MX"/>
        </w:rPr>
        <w:t>Sistemas y Entornos Inteligentes: Transformación digital centrada en las personas y rediseño de procesos para la anticipación de riesgos.</w:t>
      </w:r>
    </w:p>
    <w:p w14:paraId="1328B00D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Este congreso es una invitación a reflexionar, cuestionar lo establecido y construir colaborativamente una cultura de calidad resiliente, innovadora y profundamente humana.</w:t>
      </w:r>
    </w:p>
    <w:p w14:paraId="1AF6A4BD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Los invito a participar de los talleres precongreso, el SUMMIT internacional y a revisar el programa de esta importante actividad, para conocer a nuestros ponentes nacionales e internacionales y así sumarse activamente a esta experiencia de aprendizaje y trabajo en red colaborativa.</w:t>
      </w:r>
    </w:p>
    <w:p w14:paraId="031A9B1D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Su presencia y visión son fundamentales para construir juntos una atención de salud de calidad, segura y centrada en nuestros pacientes.</w:t>
      </w:r>
    </w:p>
    <w:p w14:paraId="2EBD60B5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Arial" w:eastAsia="Verdana" w:hAnsi="Arial" w:cs="Arial"/>
          <w:color w:val="000000"/>
          <w:sz w:val="22"/>
          <w:szCs w:val="22"/>
          <w:lang w:val="es-MX"/>
        </w:rPr>
        <w:t>​</w:t>
      </w: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Sean todos(as) bienvenidos (as)a nuestro XX Congreso Internacional.</w:t>
      </w:r>
    </w:p>
    <w:p w14:paraId="3233C9F0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07D6BFED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548DA25D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589ABDA0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436975EC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3FDDAD8F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36582416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6E6D315D" w14:textId="77777777" w:rsidR="001F39D7" w:rsidRDefault="001F39D7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</w:p>
    <w:p w14:paraId="6E0BA0A9" w14:textId="77777777" w:rsidR="001F39D7" w:rsidRDefault="00000000">
      <w:pPr>
        <w:tabs>
          <w:tab w:val="center" w:pos="4252"/>
          <w:tab w:val="right" w:pos="8504"/>
        </w:tabs>
        <w:jc w:val="center"/>
      </w:pPr>
      <w:r>
        <w:rPr>
          <w:noProof/>
        </w:rPr>
        <w:lastRenderedPageBreak/>
        <w:drawing>
          <wp:inline distT="0" distB="0" distL="0" distR="0" wp14:anchorId="720E6F49" wp14:editId="2ED0350A">
            <wp:extent cx="2217420" cy="2217420"/>
            <wp:effectExtent l="0" t="0" r="11430" b="11430"/>
            <wp:docPr id="15413094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09433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788B" w14:textId="77777777" w:rsidR="001F39D7" w:rsidRDefault="001F39D7">
      <w:pPr>
        <w:tabs>
          <w:tab w:val="center" w:pos="4252"/>
          <w:tab w:val="right" w:pos="8504"/>
        </w:tabs>
        <w:jc w:val="both"/>
      </w:pPr>
    </w:p>
    <w:p w14:paraId="05603DCC" w14:textId="77777777" w:rsidR="001F39D7" w:rsidRDefault="00000000">
      <w:pPr>
        <w:tabs>
          <w:tab w:val="center" w:pos="4252"/>
          <w:tab w:val="right" w:pos="8504"/>
        </w:tabs>
        <w:jc w:val="center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Janet San Martín Salas</w:t>
      </w:r>
    </w:p>
    <w:p w14:paraId="582F71A8" w14:textId="77777777" w:rsidR="001F39D7" w:rsidRDefault="00000000">
      <w:pPr>
        <w:tabs>
          <w:tab w:val="center" w:pos="4252"/>
          <w:tab w:val="right" w:pos="8504"/>
        </w:tabs>
        <w:jc w:val="center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Presidenta</w:t>
      </w:r>
    </w:p>
    <w:p w14:paraId="2F281CDD" w14:textId="77777777" w:rsidR="001F39D7" w:rsidRDefault="00000000">
      <w:pPr>
        <w:tabs>
          <w:tab w:val="center" w:pos="4252"/>
          <w:tab w:val="right" w:pos="8504"/>
        </w:tabs>
        <w:jc w:val="center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XX Congreso Internacional de Calidad y Seguridad del Paciente.</w:t>
      </w:r>
    </w:p>
    <w:p w14:paraId="30E8142A" w14:textId="77777777" w:rsidR="001F39D7" w:rsidRDefault="00000000">
      <w:pPr>
        <w:tabs>
          <w:tab w:val="center" w:pos="4252"/>
          <w:tab w:val="right" w:pos="8504"/>
        </w:tabs>
        <w:jc w:val="center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rFonts w:ascii="Century Gothic" w:eastAsia="Verdana" w:hAnsi="Century Gothic" w:cs="Verdana"/>
          <w:color w:val="000000"/>
          <w:sz w:val="22"/>
          <w:szCs w:val="22"/>
          <w:lang w:val="es-MX"/>
        </w:rPr>
        <w:t>Sociedad Chilena de Calidad Asistencial (SOCCAS)</w:t>
      </w:r>
    </w:p>
    <w:p w14:paraId="525A6CD8" w14:textId="77777777" w:rsidR="001F39D7" w:rsidRDefault="00000000">
      <w:pPr>
        <w:tabs>
          <w:tab w:val="center" w:pos="4252"/>
          <w:tab w:val="right" w:pos="8504"/>
        </w:tabs>
        <w:jc w:val="both"/>
        <w:rPr>
          <w:rFonts w:ascii="Century Gothic" w:eastAsia="Verdana" w:hAnsi="Century Gothic" w:cs="Verdana"/>
          <w:color w:val="000000"/>
          <w:sz w:val="22"/>
          <w:szCs w:val="22"/>
          <w:lang w:val="es-MX"/>
        </w:rPr>
      </w:pPr>
      <w:r>
        <w:rPr>
          <w:noProof/>
        </w:rPr>
        <mc:AlternateContent>
          <mc:Choice Requires="wps">
            <w:drawing>
              <wp:inline distT="0" distB="0" distL="0" distR="0" wp14:anchorId="048F7B4E" wp14:editId="0F7A1B6F">
                <wp:extent cx="304800" cy="304800"/>
                <wp:effectExtent l="0" t="0" r="0" b="0"/>
                <wp:docPr id="1995529306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AutoShape 7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fMlnTSAAAAAwEAAA8AAAAAAAAAAQAgAAAAIgAAAGRycy9kb3du&#10;cmV2LnhtbFBLAQIUABQAAAAIAIdO4kBCw2J8BQIAABsEAAAOAAAAAAAAAAEAIAAAACEBAABkcnMv&#10;ZTJvRG9jLnhtbFBLBQYAAAAABgAGAFkBAACY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1F39D7">
      <w:headerReference w:type="default" r:id="rId10"/>
      <w:footerReference w:type="default" r:id="rId11"/>
      <w:pgSz w:w="12240" w:h="15840"/>
      <w:pgMar w:top="1728" w:right="1699" w:bottom="1411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7A8F" w14:textId="77777777" w:rsidR="00334121" w:rsidRDefault="00334121">
      <w:r>
        <w:separator/>
      </w:r>
    </w:p>
  </w:endnote>
  <w:endnote w:type="continuationSeparator" w:id="0">
    <w:p w14:paraId="73EA7F56" w14:textId="77777777" w:rsidR="00334121" w:rsidRDefault="0033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5151" w14:textId="77777777" w:rsidR="001F39D7" w:rsidRDefault="00000000">
    <w:pPr>
      <w:pStyle w:val="Piedepgina"/>
      <w:rPr>
        <w:rFonts w:ascii="Century Gothic" w:hAnsi="Century Gothic"/>
        <w:color w:val="000000"/>
        <w:sz w:val="18"/>
        <w:szCs w:val="18"/>
      </w:rPr>
    </w:pPr>
    <w:r>
      <w:t xml:space="preserve">                </w:t>
    </w:r>
  </w:p>
  <w:p w14:paraId="5BA34925" w14:textId="77777777" w:rsidR="001F39D7" w:rsidRDefault="00000000">
    <w:pPr>
      <w:pStyle w:val="Piedepgina"/>
      <w:rPr>
        <w:rFonts w:ascii="Century Gothic" w:hAnsi="Century Gothic"/>
        <w:color w:val="000000"/>
      </w:rPr>
    </w:pPr>
    <w:r>
      <w:rPr>
        <w:rFonts w:ascii="Century Gothic" w:hAnsi="Century Gothic"/>
        <w:color w:val="000000"/>
        <w:sz w:val="18"/>
        <w:szCs w:val="18"/>
      </w:rPr>
      <w:t xml:space="preserve">                                                                               </w:t>
    </w:r>
    <w:hyperlink r:id="rId1" w:history="1">
      <w:r>
        <w:rPr>
          <w:rStyle w:val="Hipervnculo"/>
          <w:rFonts w:ascii="Century Gothic" w:hAnsi="Century Gothic" w:cs="Arial"/>
          <w:color w:val="000000"/>
          <w:sz w:val="18"/>
          <w:szCs w:val="18"/>
        </w:rPr>
        <w:t>www.soccas.cl</w:t>
      </w:r>
    </w:hyperlink>
    <w:r>
      <w:rPr>
        <w:rFonts w:ascii="Century Gothic" w:hAnsi="Century Gothic" w:cs="Arial"/>
        <w:color w:val="000000"/>
        <w:sz w:val="18"/>
        <w:szCs w:val="18"/>
      </w:rPr>
      <w:t xml:space="preserve">                             </w:t>
    </w:r>
    <w:r>
      <w:rPr>
        <w:rFonts w:ascii="Century Gothic" w:hAnsi="Century Gothic"/>
        <w:color w:val="000000"/>
      </w:rPr>
      <w:t xml:space="preserve">Página </w:t>
    </w:r>
    <w:r>
      <w:rPr>
        <w:rFonts w:ascii="Century Gothic" w:hAnsi="Century Gothic"/>
        <w:bCs/>
        <w:color w:val="000000"/>
        <w:sz w:val="24"/>
        <w:szCs w:val="24"/>
      </w:rPr>
      <w:fldChar w:fldCharType="begin"/>
    </w:r>
    <w:r>
      <w:rPr>
        <w:rFonts w:ascii="Century Gothic" w:hAnsi="Century Gothic"/>
        <w:bCs/>
        <w:color w:val="000000"/>
      </w:rPr>
      <w:instrText>PAGE</w:instrText>
    </w:r>
    <w:r>
      <w:rPr>
        <w:rFonts w:ascii="Century Gothic" w:hAnsi="Century Gothic"/>
        <w:bCs/>
        <w:color w:val="000000"/>
        <w:sz w:val="24"/>
        <w:szCs w:val="24"/>
      </w:rPr>
      <w:fldChar w:fldCharType="separate"/>
    </w:r>
    <w:r>
      <w:rPr>
        <w:rFonts w:ascii="Century Gothic" w:hAnsi="Century Gothic"/>
        <w:bCs/>
        <w:color w:val="000000"/>
      </w:rPr>
      <w:t>1</w:t>
    </w:r>
    <w:r>
      <w:rPr>
        <w:rFonts w:ascii="Century Gothic" w:hAnsi="Century Gothic"/>
        <w:bCs/>
        <w:color w:val="000000"/>
        <w:sz w:val="24"/>
        <w:szCs w:val="24"/>
      </w:rPr>
      <w:fldChar w:fldCharType="end"/>
    </w:r>
    <w:r>
      <w:rPr>
        <w:rFonts w:ascii="Century Gothic" w:hAnsi="Century Gothic"/>
        <w:color w:val="000000"/>
      </w:rPr>
      <w:t xml:space="preserve"> de </w:t>
    </w:r>
    <w:r>
      <w:rPr>
        <w:rFonts w:ascii="Century Gothic" w:hAnsi="Century Gothic"/>
        <w:bCs/>
        <w:color w:val="000000"/>
        <w:sz w:val="24"/>
        <w:szCs w:val="24"/>
      </w:rPr>
      <w:fldChar w:fldCharType="begin"/>
    </w:r>
    <w:r>
      <w:rPr>
        <w:rFonts w:ascii="Century Gothic" w:hAnsi="Century Gothic"/>
        <w:bCs/>
        <w:color w:val="000000"/>
      </w:rPr>
      <w:instrText>NUMPAGES</w:instrText>
    </w:r>
    <w:r>
      <w:rPr>
        <w:rFonts w:ascii="Century Gothic" w:hAnsi="Century Gothic"/>
        <w:bCs/>
        <w:color w:val="000000"/>
        <w:sz w:val="24"/>
        <w:szCs w:val="24"/>
      </w:rPr>
      <w:fldChar w:fldCharType="separate"/>
    </w:r>
    <w:r>
      <w:rPr>
        <w:rFonts w:ascii="Century Gothic" w:hAnsi="Century Gothic"/>
        <w:bCs/>
        <w:color w:val="000000"/>
      </w:rPr>
      <w:t>6</w:t>
    </w:r>
    <w:r>
      <w:rPr>
        <w:rFonts w:ascii="Century Gothic" w:hAnsi="Century Gothic"/>
        <w:bCs/>
        <w:color w:val="000000"/>
        <w:sz w:val="24"/>
        <w:szCs w:val="24"/>
      </w:rPr>
      <w:fldChar w:fldCharType="end"/>
    </w:r>
  </w:p>
  <w:p w14:paraId="2239FD8A" w14:textId="77777777" w:rsidR="001F39D7" w:rsidRDefault="001F39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87D2" w14:textId="77777777" w:rsidR="00334121" w:rsidRDefault="00334121">
      <w:r>
        <w:separator/>
      </w:r>
    </w:p>
  </w:footnote>
  <w:footnote w:type="continuationSeparator" w:id="0">
    <w:p w14:paraId="171874DE" w14:textId="77777777" w:rsidR="00334121" w:rsidRDefault="00334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6DDC" w14:textId="77777777" w:rsidR="001F39D7" w:rsidRDefault="00000000">
    <w:pPr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94B931F" wp14:editId="3357C150">
          <wp:simplePos x="0" y="0"/>
          <wp:positionH relativeFrom="column">
            <wp:posOffset>2011680</wp:posOffset>
          </wp:positionH>
          <wp:positionV relativeFrom="paragraph">
            <wp:posOffset>-434975</wp:posOffset>
          </wp:positionV>
          <wp:extent cx="709295" cy="1034415"/>
          <wp:effectExtent l="0" t="0" r="0" b="0"/>
          <wp:wrapNone/>
          <wp:docPr id="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929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>
      <w:rPr>
        <w:sz w:val="22"/>
        <w:szCs w:val="22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D4FB1"/>
    <w:multiLevelType w:val="multilevel"/>
    <w:tmpl w:val="23BD4F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78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9B"/>
    <w:rsid w:val="00002559"/>
    <w:rsid w:val="00002F35"/>
    <w:rsid w:val="0000314B"/>
    <w:rsid w:val="000036E6"/>
    <w:rsid w:val="00004A2C"/>
    <w:rsid w:val="00004F26"/>
    <w:rsid w:val="00006F64"/>
    <w:rsid w:val="000073C9"/>
    <w:rsid w:val="00013F5B"/>
    <w:rsid w:val="00014787"/>
    <w:rsid w:val="0001585F"/>
    <w:rsid w:val="00016607"/>
    <w:rsid w:val="00024A80"/>
    <w:rsid w:val="00024B50"/>
    <w:rsid w:val="00025025"/>
    <w:rsid w:val="00025B1B"/>
    <w:rsid w:val="00025C1B"/>
    <w:rsid w:val="000340A4"/>
    <w:rsid w:val="00034127"/>
    <w:rsid w:val="00040C85"/>
    <w:rsid w:val="00040E0C"/>
    <w:rsid w:val="0004361F"/>
    <w:rsid w:val="00046600"/>
    <w:rsid w:val="00046699"/>
    <w:rsid w:val="00054749"/>
    <w:rsid w:val="00054A2B"/>
    <w:rsid w:val="00063905"/>
    <w:rsid w:val="00064E7E"/>
    <w:rsid w:val="000654BA"/>
    <w:rsid w:val="000661B0"/>
    <w:rsid w:val="00067678"/>
    <w:rsid w:val="00070F80"/>
    <w:rsid w:val="00071BB2"/>
    <w:rsid w:val="000727A9"/>
    <w:rsid w:val="00073F88"/>
    <w:rsid w:val="000767F4"/>
    <w:rsid w:val="00077E14"/>
    <w:rsid w:val="00077F14"/>
    <w:rsid w:val="000829D0"/>
    <w:rsid w:val="00092F13"/>
    <w:rsid w:val="000931B1"/>
    <w:rsid w:val="00093462"/>
    <w:rsid w:val="000934CE"/>
    <w:rsid w:val="000961D1"/>
    <w:rsid w:val="0009790D"/>
    <w:rsid w:val="000A01FB"/>
    <w:rsid w:val="000A1069"/>
    <w:rsid w:val="000A2B44"/>
    <w:rsid w:val="000B14D0"/>
    <w:rsid w:val="000B1D66"/>
    <w:rsid w:val="000B2104"/>
    <w:rsid w:val="000B23F4"/>
    <w:rsid w:val="000B2896"/>
    <w:rsid w:val="000B4488"/>
    <w:rsid w:val="000B5FDC"/>
    <w:rsid w:val="000B73AC"/>
    <w:rsid w:val="000C0A7B"/>
    <w:rsid w:val="000C41DC"/>
    <w:rsid w:val="000C56BB"/>
    <w:rsid w:val="000C6ABA"/>
    <w:rsid w:val="000D02FC"/>
    <w:rsid w:val="000D0396"/>
    <w:rsid w:val="000D1790"/>
    <w:rsid w:val="000D2B34"/>
    <w:rsid w:val="000D423F"/>
    <w:rsid w:val="000D4BA9"/>
    <w:rsid w:val="000D5E2B"/>
    <w:rsid w:val="000E6B1F"/>
    <w:rsid w:val="000F3342"/>
    <w:rsid w:val="000F5016"/>
    <w:rsid w:val="000F656F"/>
    <w:rsid w:val="000F7A17"/>
    <w:rsid w:val="00100519"/>
    <w:rsid w:val="00102A22"/>
    <w:rsid w:val="00102C9E"/>
    <w:rsid w:val="00103A8B"/>
    <w:rsid w:val="001041F6"/>
    <w:rsid w:val="00107DE7"/>
    <w:rsid w:val="0011302E"/>
    <w:rsid w:val="00115E0A"/>
    <w:rsid w:val="00117859"/>
    <w:rsid w:val="00117CCD"/>
    <w:rsid w:val="00121E1E"/>
    <w:rsid w:val="0012239D"/>
    <w:rsid w:val="00123F6C"/>
    <w:rsid w:val="001263D2"/>
    <w:rsid w:val="001269E3"/>
    <w:rsid w:val="00132327"/>
    <w:rsid w:val="00132BAF"/>
    <w:rsid w:val="001345DF"/>
    <w:rsid w:val="00134FA5"/>
    <w:rsid w:val="00140985"/>
    <w:rsid w:val="00146A88"/>
    <w:rsid w:val="001501C4"/>
    <w:rsid w:val="00150A34"/>
    <w:rsid w:val="00151965"/>
    <w:rsid w:val="00154194"/>
    <w:rsid w:val="0016088D"/>
    <w:rsid w:val="00162E61"/>
    <w:rsid w:val="0017389E"/>
    <w:rsid w:val="001739CE"/>
    <w:rsid w:val="00176194"/>
    <w:rsid w:val="001762B3"/>
    <w:rsid w:val="00180127"/>
    <w:rsid w:val="00181EF6"/>
    <w:rsid w:val="001834EC"/>
    <w:rsid w:val="00185F16"/>
    <w:rsid w:val="00187B06"/>
    <w:rsid w:val="0019145B"/>
    <w:rsid w:val="001914A3"/>
    <w:rsid w:val="00192D3F"/>
    <w:rsid w:val="00193878"/>
    <w:rsid w:val="00193CE2"/>
    <w:rsid w:val="00195C7A"/>
    <w:rsid w:val="001A69B2"/>
    <w:rsid w:val="001A77C6"/>
    <w:rsid w:val="001B2A40"/>
    <w:rsid w:val="001B3001"/>
    <w:rsid w:val="001B3325"/>
    <w:rsid w:val="001B769C"/>
    <w:rsid w:val="001C1F58"/>
    <w:rsid w:val="001C21CE"/>
    <w:rsid w:val="001C2F71"/>
    <w:rsid w:val="001C63D9"/>
    <w:rsid w:val="001C754D"/>
    <w:rsid w:val="001D028E"/>
    <w:rsid w:val="001D223C"/>
    <w:rsid w:val="001D43C9"/>
    <w:rsid w:val="001D4889"/>
    <w:rsid w:val="001D4C96"/>
    <w:rsid w:val="001D5C6B"/>
    <w:rsid w:val="001D5D5A"/>
    <w:rsid w:val="001D77AE"/>
    <w:rsid w:val="001E02AC"/>
    <w:rsid w:val="001E0A38"/>
    <w:rsid w:val="001E1190"/>
    <w:rsid w:val="001E3B1D"/>
    <w:rsid w:val="001E3EF5"/>
    <w:rsid w:val="001E4FE9"/>
    <w:rsid w:val="001E7CB6"/>
    <w:rsid w:val="001F1575"/>
    <w:rsid w:val="001F1A0B"/>
    <w:rsid w:val="001F2A24"/>
    <w:rsid w:val="001F39D7"/>
    <w:rsid w:val="001F3B89"/>
    <w:rsid w:val="001F5933"/>
    <w:rsid w:val="00201486"/>
    <w:rsid w:val="002018B0"/>
    <w:rsid w:val="00201BD3"/>
    <w:rsid w:val="00202BE9"/>
    <w:rsid w:val="00203A10"/>
    <w:rsid w:val="002072EF"/>
    <w:rsid w:val="00207BD9"/>
    <w:rsid w:val="0021186C"/>
    <w:rsid w:val="00216447"/>
    <w:rsid w:val="00216713"/>
    <w:rsid w:val="002171D2"/>
    <w:rsid w:val="00221785"/>
    <w:rsid w:val="00221C69"/>
    <w:rsid w:val="00223FEE"/>
    <w:rsid w:val="00226C65"/>
    <w:rsid w:val="00226E51"/>
    <w:rsid w:val="00226ECD"/>
    <w:rsid w:val="00232ED0"/>
    <w:rsid w:val="00233E97"/>
    <w:rsid w:val="002359DD"/>
    <w:rsid w:val="00235B0F"/>
    <w:rsid w:val="0023707A"/>
    <w:rsid w:val="00237A98"/>
    <w:rsid w:val="00237EDA"/>
    <w:rsid w:val="0024199A"/>
    <w:rsid w:val="002454D5"/>
    <w:rsid w:val="0024564C"/>
    <w:rsid w:val="0025280E"/>
    <w:rsid w:val="002558B8"/>
    <w:rsid w:val="00256569"/>
    <w:rsid w:val="00272266"/>
    <w:rsid w:val="0028005D"/>
    <w:rsid w:val="00281C00"/>
    <w:rsid w:val="00282353"/>
    <w:rsid w:val="0028396E"/>
    <w:rsid w:val="002859F1"/>
    <w:rsid w:val="00285E9A"/>
    <w:rsid w:val="0028658F"/>
    <w:rsid w:val="00286608"/>
    <w:rsid w:val="00291BD5"/>
    <w:rsid w:val="00292463"/>
    <w:rsid w:val="0029378B"/>
    <w:rsid w:val="0029440D"/>
    <w:rsid w:val="00294F9B"/>
    <w:rsid w:val="00295294"/>
    <w:rsid w:val="00297206"/>
    <w:rsid w:val="002A03B9"/>
    <w:rsid w:val="002A2068"/>
    <w:rsid w:val="002A407D"/>
    <w:rsid w:val="002A515C"/>
    <w:rsid w:val="002A53D6"/>
    <w:rsid w:val="002A55F6"/>
    <w:rsid w:val="002A56A6"/>
    <w:rsid w:val="002A68D8"/>
    <w:rsid w:val="002B1D13"/>
    <w:rsid w:val="002B37FB"/>
    <w:rsid w:val="002B470A"/>
    <w:rsid w:val="002B4CA5"/>
    <w:rsid w:val="002B68B9"/>
    <w:rsid w:val="002C0C46"/>
    <w:rsid w:val="002C26BF"/>
    <w:rsid w:val="002C2C11"/>
    <w:rsid w:val="002C2F9A"/>
    <w:rsid w:val="002C4F81"/>
    <w:rsid w:val="002C5199"/>
    <w:rsid w:val="002C7482"/>
    <w:rsid w:val="002C77C4"/>
    <w:rsid w:val="002D4EA1"/>
    <w:rsid w:val="002D50F8"/>
    <w:rsid w:val="002D52C0"/>
    <w:rsid w:val="002D567B"/>
    <w:rsid w:val="002D64D1"/>
    <w:rsid w:val="002E2EBB"/>
    <w:rsid w:val="002F0C74"/>
    <w:rsid w:val="002F365A"/>
    <w:rsid w:val="002F4CD3"/>
    <w:rsid w:val="002F5949"/>
    <w:rsid w:val="002F7DB3"/>
    <w:rsid w:val="003012F5"/>
    <w:rsid w:val="00304DB5"/>
    <w:rsid w:val="003078C8"/>
    <w:rsid w:val="00314C1F"/>
    <w:rsid w:val="00315626"/>
    <w:rsid w:val="00317BF9"/>
    <w:rsid w:val="00321B80"/>
    <w:rsid w:val="00323D00"/>
    <w:rsid w:val="00326ECC"/>
    <w:rsid w:val="00331FC2"/>
    <w:rsid w:val="00334121"/>
    <w:rsid w:val="0033604B"/>
    <w:rsid w:val="00337185"/>
    <w:rsid w:val="003409CB"/>
    <w:rsid w:val="00342AC8"/>
    <w:rsid w:val="00343B57"/>
    <w:rsid w:val="0034697D"/>
    <w:rsid w:val="00352B23"/>
    <w:rsid w:val="00353BF5"/>
    <w:rsid w:val="00353DAE"/>
    <w:rsid w:val="00354467"/>
    <w:rsid w:val="00355452"/>
    <w:rsid w:val="0036010A"/>
    <w:rsid w:val="00363B38"/>
    <w:rsid w:val="003722BE"/>
    <w:rsid w:val="00373EF6"/>
    <w:rsid w:val="00373FBB"/>
    <w:rsid w:val="00374B8B"/>
    <w:rsid w:val="003775EB"/>
    <w:rsid w:val="00380ADE"/>
    <w:rsid w:val="00380BD0"/>
    <w:rsid w:val="00385F29"/>
    <w:rsid w:val="00387E2B"/>
    <w:rsid w:val="003904C3"/>
    <w:rsid w:val="00390AAB"/>
    <w:rsid w:val="00390B75"/>
    <w:rsid w:val="003944CC"/>
    <w:rsid w:val="00394A32"/>
    <w:rsid w:val="0039665D"/>
    <w:rsid w:val="0039690C"/>
    <w:rsid w:val="003A3ED6"/>
    <w:rsid w:val="003A750F"/>
    <w:rsid w:val="003A75C2"/>
    <w:rsid w:val="003B1362"/>
    <w:rsid w:val="003B17D4"/>
    <w:rsid w:val="003B45FE"/>
    <w:rsid w:val="003B62D8"/>
    <w:rsid w:val="003C30FB"/>
    <w:rsid w:val="003C330E"/>
    <w:rsid w:val="003C33DE"/>
    <w:rsid w:val="003C3DF5"/>
    <w:rsid w:val="003C7E6D"/>
    <w:rsid w:val="003D12C2"/>
    <w:rsid w:val="003D1596"/>
    <w:rsid w:val="003D27C6"/>
    <w:rsid w:val="003D4773"/>
    <w:rsid w:val="003D59D3"/>
    <w:rsid w:val="003D6024"/>
    <w:rsid w:val="003D675F"/>
    <w:rsid w:val="003E0114"/>
    <w:rsid w:val="003E2EFA"/>
    <w:rsid w:val="003E4992"/>
    <w:rsid w:val="003E4E7C"/>
    <w:rsid w:val="003E58A4"/>
    <w:rsid w:val="003E6128"/>
    <w:rsid w:val="003E7217"/>
    <w:rsid w:val="003F2236"/>
    <w:rsid w:val="003F2919"/>
    <w:rsid w:val="003F62EE"/>
    <w:rsid w:val="003F6F7E"/>
    <w:rsid w:val="00401A8C"/>
    <w:rsid w:val="00401F1B"/>
    <w:rsid w:val="00402206"/>
    <w:rsid w:val="00404C03"/>
    <w:rsid w:val="00404EAC"/>
    <w:rsid w:val="00406163"/>
    <w:rsid w:val="004061EB"/>
    <w:rsid w:val="00410398"/>
    <w:rsid w:val="004104AA"/>
    <w:rsid w:val="00412E8B"/>
    <w:rsid w:val="00412FE5"/>
    <w:rsid w:val="00413599"/>
    <w:rsid w:val="00416117"/>
    <w:rsid w:val="00416C36"/>
    <w:rsid w:val="00416D21"/>
    <w:rsid w:val="00417880"/>
    <w:rsid w:val="00420EB9"/>
    <w:rsid w:val="00422227"/>
    <w:rsid w:val="00424A82"/>
    <w:rsid w:val="004258C4"/>
    <w:rsid w:val="00426B39"/>
    <w:rsid w:val="00427F90"/>
    <w:rsid w:val="00432011"/>
    <w:rsid w:val="0043236B"/>
    <w:rsid w:val="00435567"/>
    <w:rsid w:val="00440448"/>
    <w:rsid w:val="00441D62"/>
    <w:rsid w:val="00446E83"/>
    <w:rsid w:val="0045007C"/>
    <w:rsid w:val="00457D66"/>
    <w:rsid w:val="00460B99"/>
    <w:rsid w:val="00461894"/>
    <w:rsid w:val="00461E78"/>
    <w:rsid w:val="004643CF"/>
    <w:rsid w:val="00466D70"/>
    <w:rsid w:val="004709BD"/>
    <w:rsid w:val="00473566"/>
    <w:rsid w:val="004805E5"/>
    <w:rsid w:val="00480CF2"/>
    <w:rsid w:val="004819C1"/>
    <w:rsid w:val="00486497"/>
    <w:rsid w:val="004900ED"/>
    <w:rsid w:val="0049173E"/>
    <w:rsid w:val="00492F55"/>
    <w:rsid w:val="00493180"/>
    <w:rsid w:val="00493A57"/>
    <w:rsid w:val="004A10A9"/>
    <w:rsid w:val="004A47E3"/>
    <w:rsid w:val="004B344C"/>
    <w:rsid w:val="004B78AE"/>
    <w:rsid w:val="004C088A"/>
    <w:rsid w:val="004C1BD6"/>
    <w:rsid w:val="004C3160"/>
    <w:rsid w:val="004C444C"/>
    <w:rsid w:val="004C5F0C"/>
    <w:rsid w:val="004D79BC"/>
    <w:rsid w:val="004E32F3"/>
    <w:rsid w:val="004E39B2"/>
    <w:rsid w:val="004E41FC"/>
    <w:rsid w:val="004E4201"/>
    <w:rsid w:val="004E4C64"/>
    <w:rsid w:val="004F3097"/>
    <w:rsid w:val="004F51D4"/>
    <w:rsid w:val="004F5B16"/>
    <w:rsid w:val="004F638D"/>
    <w:rsid w:val="004F6638"/>
    <w:rsid w:val="005053F5"/>
    <w:rsid w:val="00507F78"/>
    <w:rsid w:val="00513E98"/>
    <w:rsid w:val="005165BD"/>
    <w:rsid w:val="00520561"/>
    <w:rsid w:val="00521199"/>
    <w:rsid w:val="005213B9"/>
    <w:rsid w:val="005223B9"/>
    <w:rsid w:val="00525458"/>
    <w:rsid w:val="00525989"/>
    <w:rsid w:val="00526586"/>
    <w:rsid w:val="005267EC"/>
    <w:rsid w:val="00531656"/>
    <w:rsid w:val="00532D3E"/>
    <w:rsid w:val="005332E1"/>
    <w:rsid w:val="005334A1"/>
    <w:rsid w:val="0054018C"/>
    <w:rsid w:val="0054319C"/>
    <w:rsid w:val="005443EC"/>
    <w:rsid w:val="00545696"/>
    <w:rsid w:val="005464C5"/>
    <w:rsid w:val="00546658"/>
    <w:rsid w:val="00551408"/>
    <w:rsid w:val="005519BF"/>
    <w:rsid w:val="00554EEE"/>
    <w:rsid w:val="00556439"/>
    <w:rsid w:val="00561F2C"/>
    <w:rsid w:val="00564B6C"/>
    <w:rsid w:val="0056584F"/>
    <w:rsid w:val="005662D7"/>
    <w:rsid w:val="00570F60"/>
    <w:rsid w:val="00571D1D"/>
    <w:rsid w:val="00574D00"/>
    <w:rsid w:val="00575389"/>
    <w:rsid w:val="00577DA9"/>
    <w:rsid w:val="00584DFC"/>
    <w:rsid w:val="00587821"/>
    <w:rsid w:val="00590BCD"/>
    <w:rsid w:val="00590C58"/>
    <w:rsid w:val="005910A8"/>
    <w:rsid w:val="00591716"/>
    <w:rsid w:val="00592255"/>
    <w:rsid w:val="005944E2"/>
    <w:rsid w:val="00596747"/>
    <w:rsid w:val="005A0EEF"/>
    <w:rsid w:val="005A6E5A"/>
    <w:rsid w:val="005B11E4"/>
    <w:rsid w:val="005B1CA0"/>
    <w:rsid w:val="005B3D8C"/>
    <w:rsid w:val="005B4816"/>
    <w:rsid w:val="005B6E4C"/>
    <w:rsid w:val="005C11F3"/>
    <w:rsid w:val="005C1FA4"/>
    <w:rsid w:val="005C3671"/>
    <w:rsid w:val="005C4640"/>
    <w:rsid w:val="005D2577"/>
    <w:rsid w:val="005D67EA"/>
    <w:rsid w:val="005D7D3F"/>
    <w:rsid w:val="005D7FE6"/>
    <w:rsid w:val="005E2472"/>
    <w:rsid w:val="005E54EF"/>
    <w:rsid w:val="005E7309"/>
    <w:rsid w:val="005E768D"/>
    <w:rsid w:val="005F03AF"/>
    <w:rsid w:val="005F1855"/>
    <w:rsid w:val="005F3829"/>
    <w:rsid w:val="005F5E9A"/>
    <w:rsid w:val="005F6CE7"/>
    <w:rsid w:val="005F74DB"/>
    <w:rsid w:val="005F7D97"/>
    <w:rsid w:val="00601134"/>
    <w:rsid w:val="006021C9"/>
    <w:rsid w:val="006061A7"/>
    <w:rsid w:val="00610CA4"/>
    <w:rsid w:val="006124CB"/>
    <w:rsid w:val="006146C8"/>
    <w:rsid w:val="00614B98"/>
    <w:rsid w:val="00616534"/>
    <w:rsid w:val="006170EE"/>
    <w:rsid w:val="00621DA4"/>
    <w:rsid w:val="00625E06"/>
    <w:rsid w:val="00627318"/>
    <w:rsid w:val="00627AEB"/>
    <w:rsid w:val="006306F4"/>
    <w:rsid w:val="00630FA2"/>
    <w:rsid w:val="006329C1"/>
    <w:rsid w:val="006336E6"/>
    <w:rsid w:val="00636C17"/>
    <w:rsid w:val="00637C2C"/>
    <w:rsid w:val="0064397E"/>
    <w:rsid w:val="006458FE"/>
    <w:rsid w:val="006503BF"/>
    <w:rsid w:val="00661B45"/>
    <w:rsid w:val="00664B9C"/>
    <w:rsid w:val="00664CA2"/>
    <w:rsid w:val="00665912"/>
    <w:rsid w:val="00665E31"/>
    <w:rsid w:val="006660EF"/>
    <w:rsid w:val="00667447"/>
    <w:rsid w:val="00670B22"/>
    <w:rsid w:val="00672EEC"/>
    <w:rsid w:val="00676589"/>
    <w:rsid w:val="006765FA"/>
    <w:rsid w:val="00681A4A"/>
    <w:rsid w:val="00684780"/>
    <w:rsid w:val="00690128"/>
    <w:rsid w:val="0069620D"/>
    <w:rsid w:val="006A2BE2"/>
    <w:rsid w:val="006A3521"/>
    <w:rsid w:val="006A3AE6"/>
    <w:rsid w:val="006A3D7E"/>
    <w:rsid w:val="006A746E"/>
    <w:rsid w:val="006A79D7"/>
    <w:rsid w:val="006A7A47"/>
    <w:rsid w:val="006B0BE7"/>
    <w:rsid w:val="006B1A57"/>
    <w:rsid w:val="006B2EA3"/>
    <w:rsid w:val="006B6213"/>
    <w:rsid w:val="006C0069"/>
    <w:rsid w:val="006C0344"/>
    <w:rsid w:val="006C0B17"/>
    <w:rsid w:val="006C41D0"/>
    <w:rsid w:val="006C6BC4"/>
    <w:rsid w:val="006C7650"/>
    <w:rsid w:val="006D04D6"/>
    <w:rsid w:val="006D1040"/>
    <w:rsid w:val="006D32C2"/>
    <w:rsid w:val="006D457B"/>
    <w:rsid w:val="006D68D9"/>
    <w:rsid w:val="006D7665"/>
    <w:rsid w:val="006E32F2"/>
    <w:rsid w:val="006E3C96"/>
    <w:rsid w:val="006E40E7"/>
    <w:rsid w:val="006E64E4"/>
    <w:rsid w:val="006E6C1F"/>
    <w:rsid w:val="006F21B7"/>
    <w:rsid w:val="006F2314"/>
    <w:rsid w:val="006F37CD"/>
    <w:rsid w:val="006F4CD0"/>
    <w:rsid w:val="006F562A"/>
    <w:rsid w:val="006F5C86"/>
    <w:rsid w:val="00704875"/>
    <w:rsid w:val="007052B9"/>
    <w:rsid w:val="00710540"/>
    <w:rsid w:val="00711A99"/>
    <w:rsid w:val="00713C84"/>
    <w:rsid w:val="00713D16"/>
    <w:rsid w:val="007147FD"/>
    <w:rsid w:val="00714862"/>
    <w:rsid w:val="00720719"/>
    <w:rsid w:val="007214F2"/>
    <w:rsid w:val="00721F5F"/>
    <w:rsid w:val="00723F14"/>
    <w:rsid w:val="00726C9B"/>
    <w:rsid w:val="00735F18"/>
    <w:rsid w:val="00736D5E"/>
    <w:rsid w:val="00740F88"/>
    <w:rsid w:val="00741210"/>
    <w:rsid w:val="00743CED"/>
    <w:rsid w:val="007444BD"/>
    <w:rsid w:val="0074508C"/>
    <w:rsid w:val="00746251"/>
    <w:rsid w:val="00747BF8"/>
    <w:rsid w:val="007509F7"/>
    <w:rsid w:val="0075165A"/>
    <w:rsid w:val="0075638C"/>
    <w:rsid w:val="00762D27"/>
    <w:rsid w:val="00765DFD"/>
    <w:rsid w:val="00766043"/>
    <w:rsid w:val="00766D76"/>
    <w:rsid w:val="00767444"/>
    <w:rsid w:val="007708CB"/>
    <w:rsid w:val="00771335"/>
    <w:rsid w:val="007742DB"/>
    <w:rsid w:val="00774995"/>
    <w:rsid w:val="0077561A"/>
    <w:rsid w:val="00777991"/>
    <w:rsid w:val="00780444"/>
    <w:rsid w:val="0078094B"/>
    <w:rsid w:val="00784A59"/>
    <w:rsid w:val="00785E9E"/>
    <w:rsid w:val="007869DA"/>
    <w:rsid w:val="0079023F"/>
    <w:rsid w:val="00796C8E"/>
    <w:rsid w:val="007A1EB1"/>
    <w:rsid w:val="007A2302"/>
    <w:rsid w:val="007A2A0C"/>
    <w:rsid w:val="007A38D0"/>
    <w:rsid w:val="007A4972"/>
    <w:rsid w:val="007A56A9"/>
    <w:rsid w:val="007A654F"/>
    <w:rsid w:val="007B0B35"/>
    <w:rsid w:val="007B2FEE"/>
    <w:rsid w:val="007B496B"/>
    <w:rsid w:val="007B4D1F"/>
    <w:rsid w:val="007B4DE1"/>
    <w:rsid w:val="007B6EA5"/>
    <w:rsid w:val="007C0E1D"/>
    <w:rsid w:val="007C16F5"/>
    <w:rsid w:val="007C475D"/>
    <w:rsid w:val="007C6F0F"/>
    <w:rsid w:val="007D3472"/>
    <w:rsid w:val="007D633F"/>
    <w:rsid w:val="007E0B77"/>
    <w:rsid w:val="007E1528"/>
    <w:rsid w:val="007E2C97"/>
    <w:rsid w:val="007E2E12"/>
    <w:rsid w:val="007E30E6"/>
    <w:rsid w:val="007E6637"/>
    <w:rsid w:val="007E6C0A"/>
    <w:rsid w:val="007E7278"/>
    <w:rsid w:val="007E7FF3"/>
    <w:rsid w:val="007F2380"/>
    <w:rsid w:val="007F3228"/>
    <w:rsid w:val="007F47DB"/>
    <w:rsid w:val="007F5002"/>
    <w:rsid w:val="007F5D03"/>
    <w:rsid w:val="00803023"/>
    <w:rsid w:val="00804DCA"/>
    <w:rsid w:val="00805F62"/>
    <w:rsid w:val="00807A25"/>
    <w:rsid w:val="00810527"/>
    <w:rsid w:val="0081276D"/>
    <w:rsid w:val="008149E2"/>
    <w:rsid w:val="00815E19"/>
    <w:rsid w:val="00816710"/>
    <w:rsid w:val="00817068"/>
    <w:rsid w:val="0082007F"/>
    <w:rsid w:val="00822167"/>
    <w:rsid w:val="00824586"/>
    <w:rsid w:val="00825D2F"/>
    <w:rsid w:val="00830CEA"/>
    <w:rsid w:val="00834197"/>
    <w:rsid w:val="00835AA5"/>
    <w:rsid w:val="008411A2"/>
    <w:rsid w:val="00842F96"/>
    <w:rsid w:val="00843331"/>
    <w:rsid w:val="008438CA"/>
    <w:rsid w:val="00850574"/>
    <w:rsid w:val="00850CED"/>
    <w:rsid w:val="0085327B"/>
    <w:rsid w:val="0085582C"/>
    <w:rsid w:val="00856541"/>
    <w:rsid w:val="008569A9"/>
    <w:rsid w:val="008570C1"/>
    <w:rsid w:val="00857476"/>
    <w:rsid w:val="0086513F"/>
    <w:rsid w:val="00871003"/>
    <w:rsid w:val="00871427"/>
    <w:rsid w:val="00872573"/>
    <w:rsid w:val="008746F0"/>
    <w:rsid w:val="0087509B"/>
    <w:rsid w:val="00877568"/>
    <w:rsid w:val="00880201"/>
    <w:rsid w:val="00882406"/>
    <w:rsid w:val="008861A7"/>
    <w:rsid w:val="00887232"/>
    <w:rsid w:val="0089399D"/>
    <w:rsid w:val="008A4B1B"/>
    <w:rsid w:val="008A6EA1"/>
    <w:rsid w:val="008B1B22"/>
    <w:rsid w:val="008B575F"/>
    <w:rsid w:val="008B6F69"/>
    <w:rsid w:val="008C0D0B"/>
    <w:rsid w:val="008C187B"/>
    <w:rsid w:val="008C1B9F"/>
    <w:rsid w:val="008C6DA2"/>
    <w:rsid w:val="008D200A"/>
    <w:rsid w:val="008D24D6"/>
    <w:rsid w:val="008D5BA3"/>
    <w:rsid w:val="008D7D6B"/>
    <w:rsid w:val="008E00F4"/>
    <w:rsid w:val="008E4069"/>
    <w:rsid w:val="008E41F8"/>
    <w:rsid w:val="008E723A"/>
    <w:rsid w:val="008F09EC"/>
    <w:rsid w:val="008F45C1"/>
    <w:rsid w:val="008F5C59"/>
    <w:rsid w:val="008F6C24"/>
    <w:rsid w:val="008F7998"/>
    <w:rsid w:val="00904C7C"/>
    <w:rsid w:val="009119EF"/>
    <w:rsid w:val="00912E1D"/>
    <w:rsid w:val="009131EA"/>
    <w:rsid w:val="00913B2E"/>
    <w:rsid w:val="0092343C"/>
    <w:rsid w:val="009245FE"/>
    <w:rsid w:val="0093002E"/>
    <w:rsid w:val="009300FC"/>
    <w:rsid w:val="00930C64"/>
    <w:rsid w:val="00931B20"/>
    <w:rsid w:val="009338E5"/>
    <w:rsid w:val="00935CD3"/>
    <w:rsid w:val="0093672C"/>
    <w:rsid w:val="0093731A"/>
    <w:rsid w:val="00940045"/>
    <w:rsid w:val="00940D35"/>
    <w:rsid w:val="00941CE5"/>
    <w:rsid w:val="00941F9F"/>
    <w:rsid w:val="009450EE"/>
    <w:rsid w:val="00950A53"/>
    <w:rsid w:val="00950BDC"/>
    <w:rsid w:val="00950DA1"/>
    <w:rsid w:val="009516C7"/>
    <w:rsid w:val="00952FD8"/>
    <w:rsid w:val="00954019"/>
    <w:rsid w:val="0095460D"/>
    <w:rsid w:val="00962DD7"/>
    <w:rsid w:val="0096416B"/>
    <w:rsid w:val="009641A7"/>
    <w:rsid w:val="00965B75"/>
    <w:rsid w:val="00966535"/>
    <w:rsid w:val="00966AD7"/>
    <w:rsid w:val="00971653"/>
    <w:rsid w:val="00971D4D"/>
    <w:rsid w:val="00972B04"/>
    <w:rsid w:val="00973071"/>
    <w:rsid w:val="009745DC"/>
    <w:rsid w:val="00976F24"/>
    <w:rsid w:val="009835A1"/>
    <w:rsid w:val="00984EF3"/>
    <w:rsid w:val="00985CFA"/>
    <w:rsid w:val="00993731"/>
    <w:rsid w:val="00993A2D"/>
    <w:rsid w:val="00995611"/>
    <w:rsid w:val="009A0C0D"/>
    <w:rsid w:val="009A23DB"/>
    <w:rsid w:val="009A2E7B"/>
    <w:rsid w:val="009A616F"/>
    <w:rsid w:val="009A6BF1"/>
    <w:rsid w:val="009B0A67"/>
    <w:rsid w:val="009B10A2"/>
    <w:rsid w:val="009B2E6F"/>
    <w:rsid w:val="009B6454"/>
    <w:rsid w:val="009B77B2"/>
    <w:rsid w:val="009B77E5"/>
    <w:rsid w:val="009C5886"/>
    <w:rsid w:val="009C7733"/>
    <w:rsid w:val="009D0672"/>
    <w:rsid w:val="009D1895"/>
    <w:rsid w:val="009D22B5"/>
    <w:rsid w:val="009D24EF"/>
    <w:rsid w:val="009D6A34"/>
    <w:rsid w:val="009D6F68"/>
    <w:rsid w:val="009D7FD4"/>
    <w:rsid w:val="009E0C3B"/>
    <w:rsid w:val="009E2902"/>
    <w:rsid w:val="009E460F"/>
    <w:rsid w:val="009E4B80"/>
    <w:rsid w:val="009E7AED"/>
    <w:rsid w:val="009E7B4A"/>
    <w:rsid w:val="009F1609"/>
    <w:rsid w:val="009F22BD"/>
    <w:rsid w:val="009F23A0"/>
    <w:rsid w:val="009F2F54"/>
    <w:rsid w:val="00A02B59"/>
    <w:rsid w:val="00A069EE"/>
    <w:rsid w:val="00A20DAB"/>
    <w:rsid w:val="00A22FD6"/>
    <w:rsid w:val="00A26810"/>
    <w:rsid w:val="00A27DBE"/>
    <w:rsid w:val="00A30233"/>
    <w:rsid w:val="00A3155C"/>
    <w:rsid w:val="00A33C76"/>
    <w:rsid w:val="00A3550C"/>
    <w:rsid w:val="00A42235"/>
    <w:rsid w:val="00A42829"/>
    <w:rsid w:val="00A454DC"/>
    <w:rsid w:val="00A472B4"/>
    <w:rsid w:val="00A50FE6"/>
    <w:rsid w:val="00A522AB"/>
    <w:rsid w:val="00A53F52"/>
    <w:rsid w:val="00A5436B"/>
    <w:rsid w:val="00A618BA"/>
    <w:rsid w:val="00A6222F"/>
    <w:rsid w:val="00A62589"/>
    <w:rsid w:val="00A66F5B"/>
    <w:rsid w:val="00A67C0D"/>
    <w:rsid w:val="00A7168C"/>
    <w:rsid w:val="00A73B9B"/>
    <w:rsid w:val="00A7536D"/>
    <w:rsid w:val="00A75B8B"/>
    <w:rsid w:val="00A81303"/>
    <w:rsid w:val="00A8277F"/>
    <w:rsid w:val="00A8298B"/>
    <w:rsid w:val="00A845E5"/>
    <w:rsid w:val="00A91486"/>
    <w:rsid w:val="00A925AA"/>
    <w:rsid w:val="00A92CE6"/>
    <w:rsid w:val="00A93E9F"/>
    <w:rsid w:val="00A94ADB"/>
    <w:rsid w:val="00A953DE"/>
    <w:rsid w:val="00AA011A"/>
    <w:rsid w:val="00AA7572"/>
    <w:rsid w:val="00AA7E39"/>
    <w:rsid w:val="00AB05F7"/>
    <w:rsid w:val="00AB197C"/>
    <w:rsid w:val="00AB2060"/>
    <w:rsid w:val="00AC040C"/>
    <w:rsid w:val="00AC3242"/>
    <w:rsid w:val="00AC3C2B"/>
    <w:rsid w:val="00AC453A"/>
    <w:rsid w:val="00AC5248"/>
    <w:rsid w:val="00AD053A"/>
    <w:rsid w:val="00AD4A7C"/>
    <w:rsid w:val="00AE09E8"/>
    <w:rsid w:val="00AE0AF8"/>
    <w:rsid w:val="00AE1223"/>
    <w:rsid w:val="00AE1A42"/>
    <w:rsid w:val="00AF25D3"/>
    <w:rsid w:val="00AF2912"/>
    <w:rsid w:val="00B00E68"/>
    <w:rsid w:val="00B01BA9"/>
    <w:rsid w:val="00B01F8C"/>
    <w:rsid w:val="00B02727"/>
    <w:rsid w:val="00B02C3B"/>
    <w:rsid w:val="00B055C3"/>
    <w:rsid w:val="00B05A4B"/>
    <w:rsid w:val="00B05D5C"/>
    <w:rsid w:val="00B10248"/>
    <w:rsid w:val="00B15C8E"/>
    <w:rsid w:val="00B16602"/>
    <w:rsid w:val="00B2012F"/>
    <w:rsid w:val="00B24814"/>
    <w:rsid w:val="00B25EF0"/>
    <w:rsid w:val="00B303B2"/>
    <w:rsid w:val="00B32361"/>
    <w:rsid w:val="00B344FD"/>
    <w:rsid w:val="00B37178"/>
    <w:rsid w:val="00B371C8"/>
    <w:rsid w:val="00B37ED8"/>
    <w:rsid w:val="00B41718"/>
    <w:rsid w:val="00B41B4F"/>
    <w:rsid w:val="00B47F00"/>
    <w:rsid w:val="00B51146"/>
    <w:rsid w:val="00B522B0"/>
    <w:rsid w:val="00B604C3"/>
    <w:rsid w:val="00B60BCE"/>
    <w:rsid w:val="00B63351"/>
    <w:rsid w:val="00B63F3A"/>
    <w:rsid w:val="00B643CE"/>
    <w:rsid w:val="00B67378"/>
    <w:rsid w:val="00B708E2"/>
    <w:rsid w:val="00B7113B"/>
    <w:rsid w:val="00B71A66"/>
    <w:rsid w:val="00B71C1D"/>
    <w:rsid w:val="00B71E30"/>
    <w:rsid w:val="00B7326C"/>
    <w:rsid w:val="00B75169"/>
    <w:rsid w:val="00B756B8"/>
    <w:rsid w:val="00B75D7E"/>
    <w:rsid w:val="00B85BF0"/>
    <w:rsid w:val="00B9078B"/>
    <w:rsid w:val="00B91159"/>
    <w:rsid w:val="00B93D22"/>
    <w:rsid w:val="00B94753"/>
    <w:rsid w:val="00B955E4"/>
    <w:rsid w:val="00B97A22"/>
    <w:rsid w:val="00B97AC7"/>
    <w:rsid w:val="00BA15B0"/>
    <w:rsid w:val="00BA3525"/>
    <w:rsid w:val="00BA62A2"/>
    <w:rsid w:val="00BA787A"/>
    <w:rsid w:val="00BB3FEC"/>
    <w:rsid w:val="00BB4A83"/>
    <w:rsid w:val="00BC0D4D"/>
    <w:rsid w:val="00BC1D08"/>
    <w:rsid w:val="00BC3CC6"/>
    <w:rsid w:val="00BC7968"/>
    <w:rsid w:val="00BD23B9"/>
    <w:rsid w:val="00BD539C"/>
    <w:rsid w:val="00BD5E8D"/>
    <w:rsid w:val="00BE13F2"/>
    <w:rsid w:val="00BE2E53"/>
    <w:rsid w:val="00BE31D4"/>
    <w:rsid w:val="00BE61A9"/>
    <w:rsid w:val="00BE61F8"/>
    <w:rsid w:val="00BF0DB1"/>
    <w:rsid w:val="00BF37F3"/>
    <w:rsid w:val="00BF43F2"/>
    <w:rsid w:val="00BF5325"/>
    <w:rsid w:val="00BF62B7"/>
    <w:rsid w:val="00BF6353"/>
    <w:rsid w:val="00BF6DEC"/>
    <w:rsid w:val="00C014E4"/>
    <w:rsid w:val="00C02D35"/>
    <w:rsid w:val="00C02E85"/>
    <w:rsid w:val="00C04063"/>
    <w:rsid w:val="00C048F0"/>
    <w:rsid w:val="00C05461"/>
    <w:rsid w:val="00C078D9"/>
    <w:rsid w:val="00C1015B"/>
    <w:rsid w:val="00C10B7B"/>
    <w:rsid w:val="00C11961"/>
    <w:rsid w:val="00C13601"/>
    <w:rsid w:val="00C14A3D"/>
    <w:rsid w:val="00C22018"/>
    <w:rsid w:val="00C2585F"/>
    <w:rsid w:val="00C260BD"/>
    <w:rsid w:val="00C2692A"/>
    <w:rsid w:val="00C26DC5"/>
    <w:rsid w:val="00C2736E"/>
    <w:rsid w:val="00C2743A"/>
    <w:rsid w:val="00C31E92"/>
    <w:rsid w:val="00C325EB"/>
    <w:rsid w:val="00C33283"/>
    <w:rsid w:val="00C3355C"/>
    <w:rsid w:val="00C33F49"/>
    <w:rsid w:val="00C3441F"/>
    <w:rsid w:val="00C3785A"/>
    <w:rsid w:val="00C41B97"/>
    <w:rsid w:val="00C43A83"/>
    <w:rsid w:val="00C464F8"/>
    <w:rsid w:val="00C46848"/>
    <w:rsid w:val="00C474E4"/>
    <w:rsid w:val="00C5588A"/>
    <w:rsid w:val="00C614EA"/>
    <w:rsid w:val="00C622D1"/>
    <w:rsid w:val="00C62CBC"/>
    <w:rsid w:val="00C670DB"/>
    <w:rsid w:val="00C71C3F"/>
    <w:rsid w:val="00C7345B"/>
    <w:rsid w:val="00C750DA"/>
    <w:rsid w:val="00C81A70"/>
    <w:rsid w:val="00C8332D"/>
    <w:rsid w:val="00C91DFF"/>
    <w:rsid w:val="00C92DB4"/>
    <w:rsid w:val="00C94DFC"/>
    <w:rsid w:val="00C94E87"/>
    <w:rsid w:val="00C96BAD"/>
    <w:rsid w:val="00CA0318"/>
    <w:rsid w:val="00CA17CF"/>
    <w:rsid w:val="00CA246C"/>
    <w:rsid w:val="00CA3E35"/>
    <w:rsid w:val="00CA5A15"/>
    <w:rsid w:val="00CB0470"/>
    <w:rsid w:val="00CB06F7"/>
    <w:rsid w:val="00CB0B3F"/>
    <w:rsid w:val="00CB2554"/>
    <w:rsid w:val="00CB6021"/>
    <w:rsid w:val="00CB7F60"/>
    <w:rsid w:val="00CC1A40"/>
    <w:rsid w:val="00CC3296"/>
    <w:rsid w:val="00CC4604"/>
    <w:rsid w:val="00CC5146"/>
    <w:rsid w:val="00CC5A01"/>
    <w:rsid w:val="00CD01CA"/>
    <w:rsid w:val="00CD0795"/>
    <w:rsid w:val="00CD1307"/>
    <w:rsid w:val="00CD144F"/>
    <w:rsid w:val="00CD1B50"/>
    <w:rsid w:val="00CD4EEC"/>
    <w:rsid w:val="00CD67BE"/>
    <w:rsid w:val="00CD698C"/>
    <w:rsid w:val="00CD6EB6"/>
    <w:rsid w:val="00CD7101"/>
    <w:rsid w:val="00CE14FA"/>
    <w:rsid w:val="00CE2042"/>
    <w:rsid w:val="00CE31A2"/>
    <w:rsid w:val="00CE3B3C"/>
    <w:rsid w:val="00CE401F"/>
    <w:rsid w:val="00CE5978"/>
    <w:rsid w:val="00CE7AA5"/>
    <w:rsid w:val="00CF0DB5"/>
    <w:rsid w:val="00CF16CC"/>
    <w:rsid w:val="00CF2143"/>
    <w:rsid w:val="00CF62CA"/>
    <w:rsid w:val="00CF6364"/>
    <w:rsid w:val="00CF73A3"/>
    <w:rsid w:val="00D05130"/>
    <w:rsid w:val="00D0615E"/>
    <w:rsid w:val="00D06847"/>
    <w:rsid w:val="00D153CF"/>
    <w:rsid w:val="00D15762"/>
    <w:rsid w:val="00D215C9"/>
    <w:rsid w:val="00D24628"/>
    <w:rsid w:val="00D24EC4"/>
    <w:rsid w:val="00D26412"/>
    <w:rsid w:val="00D27BA4"/>
    <w:rsid w:val="00D3082C"/>
    <w:rsid w:val="00D32AE0"/>
    <w:rsid w:val="00D32BB7"/>
    <w:rsid w:val="00D3549B"/>
    <w:rsid w:val="00D3601E"/>
    <w:rsid w:val="00D37DF3"/>
    <w:rsid w:val="00D44B8F"/>
    <w:rsid w:val="00D46635"/>
    <w:rsid w:val="00D525EF"/>
    <w:rsid w:val="00D54152"/>
    <w:rsid w:val="00D6027D"/>
    <w:rsid w:val="00D6160D"/>
    <w:rsid w:val="00D62AEF"/>
    <w:rsid w:val="00D647EC"/>
    <w:rsid w:val="00D66630"/>
    <w:rsid w:val="00D67C9B"/>
    <w:rsid w:val="00D7007E"/>
    <w:rsid w:val="00D7591F"/>
    <w:rsid w:val="00D80B94"/>
    <w:rsid w:val="00D81091"/>
    <w:rsid w:val="00D81254"/>
    <w:rsid w:val="00D83DCE"/>
    <w:rsid w:val="00D84813"/>
    <w:rsid w:val="00D85BCC"/>
    <w:rsid w:val="00D9104A"/>
    <w:rsid w:val="00D91F52"/>
    <w:rsid w:val="00DA02F7"/>
    <w:rsid w:val="00DA32FE"/>
    <w:rsid w:val="00DA3EA8"/>
    <w:rsid w:val="00DA6394"/>
    <w:rsid w:val="00DB07C2"/>
    <w:rsid w:val="00DB38A9"/>
    <w:rsid w:val="00DB3D0A"/>
    <w:rsid w:val="00DB49D1"/>
    <w:rsid w:val="00DB5112"/>
    <w:rsid w:val="00DC07AC"/>
    <w:rsid w:val="00DC0A4B"/>
    <w:rsid w:val="00DC2467"/>
    <w:rsid w:val="00DC333A"/>
    <w:rsid w:val="00DC48F6"/>
    <w:rsid w:val="00DC6382"/>
    <w:rsid w:val="00DC6CF5"/>
    <w:rsid w:val="00DC7C0D"/>
    <w:rsid w:val="00DD19CC"/>
    <w:rsid w:val="00DD41B9"/>
    <w:rsid w:val="00DE42D8"/>
    <w:rsid w:val="00DE6B19"/>
    <w:rsid w:val="00DE6FC8"/>
    <w:rsid w:val="00DF155E"/>
    <w:rsid w:val="00E00652"/>
    <w:rsid w:val="00E00C2B"/>
    <w:rsid w:val="00E07089"/>
    <w:rsid w:val="00E1748D"/>
    <w:rsid w:val="00E17A9C"/>
    <w:rsid w:val="00E236D7"/>
    <w:rsid w:val="00E27240"/>
    <w:rsid w:val="00E3091B"/>
    <w:rsid w:val="00E31513"/>
    <w:rsid w:val="00E33BB7"/>
    <w:rsid w:val="00E378A1"/>
    <w:rsid w:val="00E37CF7"/>
    <w:rsid w:val="00E40C38"/>
    <w:rsid w:val="00E45F61"/>
    <w:rsid w:val="00E46B21"/>
    <w:rsid w:val="00E47BDE"/>
    <w:rsid w:val="00E50614"/>
    <w:rsid w:val="00E51C5F"/>
    <w:rsid w:val="00E53BAF"/>
    <w:rsid w:val="00E545CC"/>
    <w:rsid w:val="00E55CFF"/>
    <w:rsid w:val="00E56E75"/>
    <w:rsid w:val="00E57FE8"/>
    <w:rsid w:val="00E6295B"/>
    <w:rsid w:val="00E6446F"/>
    <w:rsid w:val="00E656B9"/>
    <w:rsid w:val="00E65A42"/>
    <w:rsid w:val="00E72DA5"/>
    <w:rsid w:val="00E76802"/>
    <w:rsid w:val="00E808C2"/>
    <w:rsid w:val="00E85150"/>
    <w:rsid w:val="00E90912"/>
    <w:rsid w:val="00E90C25"/>
    <w:rsid w:val="00E97C0D"/>
    <w:rsid w:val="00EA5D30"/>
    <w:rsid w:val="00EA6CBF"/>
    <w:rsid w:val="00EB0EDB"/>
    <w:rsid w:val="00EB11C3"/>
    <w:rsid w:val="00EB252F"/>
    <w:rsid w:val="00EB2D4E"/>
    <w:rsid w:val="00EB3289"/>
    <w:rsid w:val="00EB7342"/>
    <w:rsid w:val="00ED04D7"/>
    <w:rsid w:val="00ED3EF0"/>
    <w:rsid w:val="00ED508C"/>
    <w:rsid w:val="00ED691A"/>
    <w:rsid w:val="00EE16F9"/>
    <w:rsid w:val="00EE1F9E"/>
    <w:rsid w:val="00EE29CC"/>
    <w:rsid w:val="00EE3989"/>
    <w:rsid w:val="00EE3C23"/>
    <w:rsid w:val="00EE481F"/>
    <w:rsid w:val="00EE5B9F"/>
    <w:rsid w:val="00EE5DD1"/>
    <w:rsid w:val="00EE64B4"/>
    <w:rsid w:val="00EF2DE7"/>
    <w:rsid w:val="00EF558A"/>
    <w:rsid w:val="00F011D1"/>
    <w:rsid w:val="00F020A7"/>
    <w:rsid w:val="00F055E5"/>
    <w:rsid w:val="00F05706"/>
    <w:rsid w:val="00F065B1"/>
    <w:rsid w:val="00F06A34"/>
    <w:rsid w:val="00F06BF2"/>
    <w:rsid w:val="00F07410"/>
    <w:rsid w:val="00F1062D"/>
    <w:rsid w:val="00F1356C"/>
    <w:rsid w:val="00F13A2A"/>
    <w:rsid w:val="00F14F6F"/>
    <w:rsid w:val="00F161F2"/>
    <w:rsid w:val="00F20337"/>
    <w:rsid w:val="00F2727A"/>
    <w:rsid w:val="00F306AF"/>
    <w:rsid w:val="00F316CE"/>
    <w:rsid w:val="00F4784D"/>
    <w:rsid w:val="00F54CDF"/>
    <w:rsid w:val="00F5615F"/>
    <w:rsid w:val="00F56363"/>
    <w:rsid w:val="00F56523"/>
    <w:rsid w:val="00F5686A"/>
    <w:rsid w:val="00F56C5B"/>
    <w:rsid w:val="00F60656"/>
    <w:rsid w:val="00F64C58"/>
    <w:rsid w:val="00F6526B"/>
    <w:rsid w:val="00F6709A"/>
    <w:rsid w:val="00F67D78"/>
    <w:rsid w:val="00F70F21"/>
    <w:rsid w:val="00F72390"/>
    <w:rsid w:val="00F728CC"/>
    <w:rsid w:val="00F7458E"/>
    <w:rsid w:val="00F76404"/>
    <w:rsid w:val="00F8073B"/>
    <w:rsid w:val="00F81393"/>
    <w:rsid w:val="00F81F23"/>
    <w:rsid w:val="00F82034"/>
    <w:rsid w:val="00F84ADD"/>
    <w:rsid w:val="00F84B4A"/>
    <w:rsid w:val="00F85287"/>
    <w:rsid w:val="00F8593C"/>
    <w:rsid w:val="00F86C17"/>
    <w:rsid w:val="00F9014F"/>
    <w:rsid w:val="00F904CB"/>
    <w:rsid w:val="00F9184B"/>
    <w:rsid w:val="00F939DC"/>
    <w:rsid w:val="00F942B9"/>
    <w:rsid w:val="00F949BD"/>
    <w:rsid w:val="00F952F2"/>
    <w:rsid w:val="00F95390"/>
    <w:rsid w:val="00F96341"/>
    <w:rsid w:val="00FA145C"/>
    <w:rsid w:val="00FA628B"/>
    <w:rsid w:val="00FA7937"/>
    <w:rsid w:val="00FB10B0"/>
    <w:rsid w:val="00FB1668"/>
    <w:rsid w:val="00FB2269"/>
    <w:rsid w:val="00FB2E30"/>
    <w:rsid w:val="00FB301E"/>
    <w:rsid w:val="00FB308D"/>
    <w:rsid w:val="00FB3AE9"/>
    <w:rsid w:val="00FB523C"/>
    <w:rsid w:val="00FB6D7F"/>
    <w:rsid w:val="00FB777B"/>
    <w:rsid w:val="00FC19A4"/>
    <w:rsid w:val="00FC244D"/>
    <w:rsid w:val="00FC3E76"/>
    <w:rsid w:val="00FC4F14"/>
    <w:rsid w:val="00FC56B4"/>
    <w:rsid w:val="00FC6DED"/>
    <w:rsid w:val="00FC6F4D"/>
    <w:rsid w:val="00FC7039"/>
    <w:rsid w:val="00FC7A43"/>
    <w:rsid w:val="00FD5978"/>
    <w:rsid w:val="00FD5E1A"/>
    <w:rsid w:val="00FD6D6C"/>
    <w:rsid w:val="00FD78B3"/>
    <w:rsid w:val="00FE0423"/>
    <w:rsid w:val="00FE128C"/>
    <w:rsid w:val="00FE250C"/>
    <w:rsid w:val="00FE2C93"/>
    <w:rsid w:val="00FE6065"/>
    <w:rsid w:val="00FF08DE"/>
    <w:rsid w:val="00FF553A"/>
    <w:rsid w:val="00FF712E"/>
    <w:rsid w:val="01308022"/>
    <w:rsid w:val="029D33E2"/>
    <w:rsid w:val="0ED2D9D4"/>
    <w:rsid w:val="1A17BC01"/>
    <w:rsid w:val="2261D816"/>
    <w:rsid w:val="2BB04DCF"/>
    <w:rsid w:val="2BF975F2"/>
    <w:rsid w:val="2D3A1EF5"/>
    <w:rsid w:val="2EFFA5DD"/>
    <w:rsid w:val="33C4707A"/>
    <w:rsid w:val="414E31B4"/>
    <w:rsid w:val="4373007C"/>
    <w:rsid w:val="56A5ABB4"/>
    <w:rsid w:val="5CCBF905"/>
    <w:rsid w:val="5EACFC39"/>
    <w:rsid w:val="61D3BF92"/>
    <w:rsid w:val="620CFFCA"/>
    <w:rsid w:val="63332828"/>
    <w:rsid w:val="6360C32C"/>
    <w:rsid w:val="64EEBCBB"/>
    <w:rsid w:val="68CDCACD"/>
    <w:rsid w:val="74A66036"/>
    <w:rsid w:val="758CB727"/>
    <w:rsid w:val="763F65D1"/>
    <w:rsid w:val="765F80F4"/>
    <w:rsid w:val="766A7202"/>
    <w:rsid w:val="7888C6CB"/>
    <w:rsid w:val="789433A2"/>
    <w:rsid w:val="7A31051B"/>
    <w:rsid w:val="7EFC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6E8DBF"/>
  <w15:docId w15:val="{2D16D158-08C4-4A9A-A2B5-1D95A944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semiHidden="1" w:qFormat="1"/>
    <w:lsdException w:name="annotation text" w:qFormat="1"/>
    <w:lsdException w:name="header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2" w:qFormat="1"/>
    <w:lsdException w:name="Body Tex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UY"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qFormat/>
    <w:rPr>
      <w:sz w:val="16"/>
      <w:szCs w:val="16"/>
    </w:rPr>
  </w:style>
  <w:style w:type="character" w:styleId="Hipervnculo">
    <w:name w:val="Hyperlink"/>
    <w:qFormat/>
    <w:rPr>
      <w:color w:val="0000FF"/>
      <w:u w:val="single"/>
    </w:rPr>
  </w:style>
  <w:style w:type="character" w:styleId="Hipervnculovisitado">
    <w:name w:val="FollowedHyperlink"/>
    <w:qFormat/>
    <w:rPr>
      <w:color w:val="954F72"/>
      <w:u w:val="single"/>
    </w:rPr>
  </w:style>
  <w:style w:type="paragraph" w:styleId="Textonotapie">
    <w:name w:val="footnote text"/>
    <w:basedOn w:val="Normal"/>
    <w:semiHidden/>
    <w:qFormat/>
  </w:style>
  <w:style w:type="paragraph" w:styleId="Asuntodelcomentario">
    <w:name w:val="annotation subject"/>
    <w:basedOn w:val="Textocomentario"/>
    <w:next w:val="Textocomentario"/>
    <w:link w:val="AsuntodelcomentarioCar"/>
    <w:qFormat/>
    <w:rPr>
      <w:b/>
      <w:bCs/>
    </w:rPr>
  </w:style>
  <w:style w:type="paragraph" w:styleId="Textocomentario">
    <w:name w:val="annotation text"/>
    <w:basedOn w:val="Normal"/>
    <w:link w:val="TextocomentarioCar"/>
    <w:qFormat/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qFormat/>
  </w:style>
  <w:style w:type="paragraph" w:styleId="Encabezado">
    <w:name w:val="header"/>
    <w:basedOn w:val="Normal"/>
    <w:link w:val="EncabezadoCar"/>
    <w:qFormat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  <w:lang w:val="es-CL" w:eastAsia="es-C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u w:val="single"/>
    </w:rPr>
  </w:style>
  <w:style w:type="paragraph" w:styleId="Textoindependiente3">
    <w:name w:val="Body Text 3"/>
    <w:basedOn w:val="Normal"/>
    <w:qFormat/>
    <w:pPr>
      <w:jc w:val="both"/>
    </w:p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qFormat/>
    <w:rPr>
      <w:lang w:val="es-ES" w:eastAsia="es-ES"/>
    </w:rPr>
  </w:style>
  <w:style w:type="paragraph" w:styleId="Prrafodelist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iedepginaCar">
    <w:name w:val="Pie de página Car"/>
    <w:link w:val="Piedepgina"/>
    <w:uiPriority w:val="99"/>
    <w:qFormat/>
    <w:rPr>
      <w:lang w:val="es-ES" w:eastAsia="es-ES"/>
    </w:rPr>
  </w:style>
  <w:style w:type="character" w:customStyle="1" w:styleId="TextocomentarioCar">
    <w:name w:val="Texto comentario Car"/>
    <w:link w:val="Textocomentario"/>
    <w:qFormat/>
    <w:rPr>
      <w:lang w:val="es-ES" w:eastAsia="es-ES"/>
    </w:rPr>
  </w:style>
  <w:style w:type="character" w:customStyle="1" w:styleId="AsuntodelcomentarioCar">
    <w:name w:val="Asunto del comentario Car"/>
    <w:link w:val="Asuntodelcomentario"/>
    <w:qFormat/>
    <w:rPr>
      <w:b/>
      <w:bCs/>
      <w:lang w:val="es-ES" w:eastAsia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ccas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50733C2-2094-C447-BB17-AA34B9652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1935</Characters>
  <Application>Microsoft Office Word</Application>
  <DocSecurity>0</DocSecurity>
  <Lines>16</Lines>
  <Paragraphs>4</Paragraphs>
  <ScaleCrop>false</ScaleCrop>
  <Company>Hewlett-Packard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</dc:title>
  <dc:creator>_</dc:creator>
  <cp:lastModifiedBy>Crece Consultores</cp:lastModifiedBy>
  <cp:revision>2</cp:revision>
  <cp:lastPrinted>2012-01-20T16:55:00Z</cp:lastPrinted>
  <dcterms:created xsi:type="dcterms:W3CDTF">2026-09-01T19:39:00Z</dcterms:created>
  <dcterms:modified xsi:type="dcterms:W3CDTF">2026-09-01T19:39:00Z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eyJoZGlkIjoiYmFhOTNmOGI5MzU2ZTgxYmIwMzYyMDg5OWQ2NGUzYWQiLCJ1c2VySWQiOiIxNzYwOTk1NDQwNzc4OCJ9</vt:lpwstr>
  </property>
  <property fmtid="{D5CDD505-2E9C-101B-9397-08002B2CF9AE}" pid="3" name="KSOProductBuildVer">
    <vt:lpwstr>2058-12.1.0.28032</vt:lpwstr>
  </property>
  <property fmtid="{D5CDD505-2E9C-101B-9397-08002B2CF9AE}" pid="4" name="ICV">
    <vt:lpwstr>5BBF0CCA06C442678310220C4608DFA2_13</vt:lpwstr>
  </property>
</Properties>
</file>